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 w:conformance="strict">
  <w:body>
    <w:p w14:paraId="00000001" w14:textId="77777777" w:rsidR="002C7136" w:rsidRDefault="00BC7C33">
      <w:pPr>
        <w:spacing w:line="12pt" w:lineRule="auto"/>
        <w:jc w:val="both"/>
        <w:rPr>
          <w:rFonts w:ascii="Corbel" w:eastAsia="Corbel" w:hAnsi="Corbel" w:cs="Corbel"/>
          <w:b/>
        </w:rPr>
      </w:pPr>
      <w:r>
        <w:rPr>
          <w:rFonts w:ascii="Corbel" w:eastAsia="Corbel" w:hAnsi="Corbel" w:cs="Corbel"/>
          <w:b/>
        </w:rPr>
        <w:t>Partecipanti: Gruppi di studenti (4-5)</w:t>
      </w:r>
    </w:p>
    <w:p w14:paraId="00000002" w14:textId="77777777" w:rsidR="002C7136" w:rsidRDefault="00BC7C33">
      <w:pPr>
        <w:spacing w:line="12pt" w:lineRule="auto"/>
        <w:jc w:val="both"/>
        <w:rPr>
          <w:rFonts w:ascii="Corbel" w:eastAsia="Corbel" w:hAnsi="Corbel" w:cs="Corbel"/>
          <w:b/>
        </w:rPr>
      </w:pPr>
      <w:r>
        <w:rPr>
          <w:rFonts w:ascii="Corbel" w:eastAsia="Corbel" w:hAnsi="Corbel" w:cs="Corbel"/>
          <w:b/>
        </w:rPr>
        <w:t>Durata:   2- 4 ore</w:t>
      </w:r>
    </w:p>
    <w:p w14:paraId="00000003" w14:textId="77777777" w:rsidR="002C7136" w:rsidRDefault="00BC7C33">
      <w:pPr>
        <w:spacing w:line="12pt" w:lineRule="auto"/>
        <w:jc w:val="both"/>
        <w:rPr>
          <w:rFonts w:ascii="Corbel" w:eastAsia="Corbel" w:hAnsi="Corbel" w:cs="Corbel"/>
          <w:b/>
        </w:rPr>
      </w:pPr>
      <w:r>
        <w:rPr>
          <w:rFonts w:ascii="Corbel" w:eastAsia="Corbel" w:hAnsi="Corbel" w:cs="Corbel"/>
          <w:b/>
        </w:rPr>
        <w:t xml:space="preserve">Difficoltà: media </w:t>
      </w:r>
    </w:p>
    <w:p w14:paraId="00000004" w14:textId="77777777" w:rsidR="002C7136" w:rsidRDefault="00BC7C33">
      <w:pPr>
        <w:spacing w:line="12pt" w:lineRule="auto"/>
        <w:jc w:val="both"/>
        <w:rPr>
          <w:rFonts w:ascii="Corbel" w:eastAsia="Corbel" w:hAnsi="Corbel" w:cs="Corbel"/>
          <w:b/>
        </w:rPr>
      </w:pPr>
      <w:r>
        <w:rPr>
          <w:rFonts w:ascii="Corbel" w:eastAsia="Corbel" w:hAnsi="Corbel" w:cs="Corbel"/>
          <w:b/>
        </w:rPr>
        <w:t xml:space="preserve">Tipo di attività:  In classe/a scuola/comunità </w:t>
      </w:r>
    </w:p>
    <w:p w14:paraId="00000005" w14:textId="77777777" w:rsidR="002C7136" w:rsidRDefault="00BC7C33">
      <w:pPr>
        <w:spacing w:line="12pt" w:lineRule="auto"/>
        <w:jc w:val="both"/>
        <w:rPr>
          <w:rFonts w:ascii="Corbel" w:eastAsia="Corbel" w:hAnsi="Corbel" w:cs="Corbel"/>
          <w:b/>
        </w:rPr>
      </w:pPr>
      <w:r>
        <w:rPr>
          <w:rFonts w:ascii="Corbel" w:eastAsia="Corbel" w:hAnsi="Corbel" w:cs="Corbel"/>
          <w:b/>
        </w:rPr>
        <w:t>Argomento: Spargere la voce</w:t>
      </w:r>
    </w:p>
    <w:p w14:paraId="00000006" w14:textId="77777777" w:rsidR="002C7136" w:rsidRDefault="00BC7C33">
      <w:pPr>
        <w:spacing w:line="12pt" w:lineRule="auto"/>
        <w:jc w:val="both"/>
        <w:rPr>
          <w:rFonts w:ascii="Corbel" w:eastAsia="Corbel" w:hAnsi="Corbel" w:cs="Corbel"/>
        </w:rPr>
      </w:pPr>
      <w:r>
        <w:rPr>
          <w:rFonts w:ascii="Corbel" w:eastAsia="Corbel" w:hAnsi="Corbel" w:cs="Corbel"/>
          <w:b/>
        </w:rPr>
        <w:t>Istruzioni</w:t>
      </w:r>
      <w:r>
        <w:rPr>
          <w:rFonts w:ascii="Corbel" w:eastAsia="Corbel" w:hAnsi="Corbel" w:cs="Corbel"/>
        </w:rPr>
        <w:t>. In questa attività, gli studenti impareranno che la transizione verso inferiori emissioni di CO2 è anche l'opportunità per dare forma a una società più inclusiva, equa e attenta. Visto quanto appreso sul cambiamento climatico e sulle azioni svolte con un</w:t>
      </w:r>
      <w:r>
        <w:rPr>
          <w:rFonts w:ascii="Corbel" w:eastAsia="Corbel" w:hAnsi="Corbel" w:cs="Corbel"/>
        </w:rPr>
        <w:t xml:space="preserve"> impatto maggiore, è consigliabile condividere tutto al di fuori dell’istituto scolastico. Per questo, Internet offre molteplici opzioni: aprire un blog, caricare video su YouTube, creare una campagna di comunicazione sui social network, ecc. È possibile r</w:t>
      </w:r>
      <w:r>
        <w:rPr>
          <w:rFonts w:ascii="Corbel" w:eastAsia="Corbel" w:hAnsi="Corbel" w:cs="Corbel"/>
        </w:rPr>
        <w:t>ealizzare campagne di informazione e sensibilizzazione, nonché realizzare spettacoli nel quartiere con giochi di ruolo, balli, canzoni o qualsiasi altra forma di spettacolo. L'obiettivo è creare consapevolezza in più persone in modo che le azioni contro il</w:t>
      </w:r>
      <w:r>
        <w:rPr>
          <w:rFonts w:ascii="Corbel" w:eastAsia="Corbel" w:hAnsi="Corbel" w:cs="Corbel"/>
        </w:rPr>
        <w:t xml:space="preserve"> cambiamento climatico non si fermino una volta completato del progetto.</w:t>
      </w:r>
    </w:p>
    <w:p w14:paraId="00000007" w14:textId="77777777" w:rsidR="002C7136" w:rsidRDefault="002C7136"/>
    <w:sectPr w:rsidR="002C7136">
      <w:pgSz w:w="595.45pt" w:h="841.70pt"/>
      <w:pgMar w:top="72pt" w:right="72pt" w:bottom="72pt" w:left="72pt" w:header="36pt" w:footer="36pt" w:gutter="0pt"/>
      <w:pgNumType w:start="1"/>
      <w:cols w:space="36pt"/>
    </w:sectPr>
  </w:body>
</w:document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characterSet="iso-8859-1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%"/>
  <w:proofState w:spelling="clean"/>
  <w:defaultTabStop w:val="36pt"/>
  <w:hyphenationZone w:val="14.15pt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136"/>
    <w:rsid w:val="002C7136"/>
    <w:rsid w:val="00BC7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F2FF9290-DBE1-49BA-B936-624D1D83333C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13.80pt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20pt" w:after="6pt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18pt" w:after="6pt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16pt" w:after="4pt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14pt" w:after="4pt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12pt" w:after="4pt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12pt" w:after="4pt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pt" w:type="dxa"/>
        <w:start w:w="0pt" w:type="dxa"/>
        <w:bottom w:w="0pt" w:type="dxa"/>
        <w:end w:w="0pt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3pt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16pt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purl.oclc.org/ooxml/officeDocument/relationships/webSettings" Target="webSettings.xml"/><Relationship Id="rId2" Type="http://purl.oclc.org/ooxml/officeDocument/relationships/settings" Target="settings.xml"/><Relationship Id="rId1" Type="http://purl.oclc.org/ooxml/officeDocument/relationships/styles" Target="styles.xml"/><Relationship Id="rId5" Type="http://purl.oclc.org/ooxml/officeDocument/relationships/theme" Target="theme/theme1.xml"/><Relationship Id="rId4" Type="http://purl.oclc.org/ooxml/officeDocument/relationships/fontTable" Target="fontTable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  <a:lin ang="16200000" scaled="1"/>
        </a:gradFill>
        <a:gradFill rotWithShape="1">
          <a:gsLst>
            <a:gs pos="0%">
              <a:schemeClr val="phClr">
                <a:tint val="100%"/>
                <a:shade val="100%"/>
                <a:satMod val="130%"/>
              </a:schemeClr>
            </a:gs>
            <a:gs pos="100%">
              <a:schemeClr val="phClr">
                <a:tint val="50%"/>
                <a:shade val="100%"/>
                <a:satMod val="350%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%"/>
              <a:satMod val="105%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  <a:path path="circle">
            <a:fillToRect l="50%" t="-80%" r="50%" b="180%"/>
          </a:path>
        </a:gradFill>
        <a:gradFill rotWithShape="1"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  <a:path path="circle">
            <a:fillToRect l="50%" t="50%" r="50%" b="50%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1</Pages>
  <Words>150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Vera Agostini</cp:lastModifiedBy>
  <cp:revision>2</cp:revision>
  <dcterms:created xsi:type="dcterms:W3CDTF">2022-01-05T11:25:00Z</dcterms:created>
  <dcterms:modified xsi:type="dcterms:W3CDTF">2022-01-05T11:25:00Z</dcterms:modified>
</cp:coreProperties>
</file>